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D2" w:rsidRDefault="00EF73D2" w:rsidP="006D00B9">
      <w:pPr>
        <w:shd w:val="clear" w:color="auto" w:fill="FFFFFF"/>
        <w:bidi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1"/>
          <w:szCs w:val="31"/>
          <w:rtl/>
          <w:lang w:bidi="fa-IR"/>
        </w:rPr>
      </w:pPr>
      <w:bookmarkStart w:id="0" w:name="_GoBack"/>
      <w:bookmarkEnd w:id="0"/>
    </w:p>
    <w:p w:rsidR="006D00B9" w:rsidRPr="0013447A" w:rsidRDefault="006D00B9" w:rsidP="00577FC8">
      <w:pPr>
        <w:shd w:val="clear" w:color="auto" w:fill="FFFFFF"/>
        <w:bidi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1270CB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رهبر معظم انقلاب</w:t>
      </w:r>
      <w:r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9A7224"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در اردیبهشت ماه سال 1393 </w:t>
      </w:r>
      <w:r w:rsidRPr="0013447A">
        <w:rPr>
          <w:rFonts w:ascii="Times New Roman" w:eastAsia="Times New Roman" w:hAnsi="Times New Roman" w:cs="Times New Roman" w:hint="cs"/>
          <w:color w:val="C00000"/>
          <w:sz w:val="28"/>
          <w:szCs w:val="28"/>
          <w:rtl/>
          <w:lang w:bidi="fa-IR"/>
        </w:rPr>
        <w:t>سیاست‌های کلی «جمعیت»</w:t>
      </w:r>
      <w:r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را </w:t>
      </w:r>
      <w:r w:rsidRPr="001270CB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براساس بند یک اصل</w:t>
      </w:r>
      <w:r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۱۱۰ قانون اساسی و پس از مشورت با مجمع تشخیص مصلحت نظام</w:t>
      </w:r>
      <w:r w:rsidR="00577FC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ابلاغ </w:t>
      </w:r>
      <w:r w:rsidR="0013447A"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نمودند.</w:t>
      </w:r>
      <w:r w:rsidRPr="0013447A">
        <w:rPr>
          <w:rFonts w:ascii="Times New Roman" w:eastAsia="Times New Roman" w:hAnsi="Times New Roman" w:cs="Times New Roman" w:hint="cs"/>
          <w:sz w:val="28"/>
          <w:szCs w:val="28"/>
          <w:lang w:bidi="fa-IR"/>
        </w:rPr>
        <w:t xml:space="preserve"> </w:t>
      </w:r>
    </w:p>
    <w:p w:rsidR="006D00B9" w:rsidRPr="0013447A" w:rsidRDefault="006D00B9" w:rsidP="0013447A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lang w:bidi="fa-IR"/>
        </w:rPr>
      </w:pP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 xml:space="preserve">متن ابلاغیه رهبر انقلاب  به رؤسای قوای سه‌گانه و رئیس مجمع تشخیص مصلحت نظام به‌ شرح </w:t>
      </w:r>
      <w:r w:rsidR="0013447A" w:rsidRP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ذیل می باشد</w:t>
      </w:r>
      <w:r w:rsidRPr="0013447A">
        <w:rPr>
          <w:rFonts w:ascii="Times New Roman" w:eastAsia="Times New Roman" w:hAnsi="Times New Roman" w:cs="Times New Roman"/>
          <w:sz w:val="28"/>
          <w:szCs w:val="28"/>
          <w:lang w:bidi="fa-IR"/>
        </w:rPr>
        <w:t>:</w:t>
      </w:r>
    </w:p>
    <w:p w:rsidR="006D00B9" w:rsidRPr="0013447A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بسم اللّه الرّحمن الرّحیم</w:t>
      </w:r>
    </w:p>
    <w:p w:rsidR="006D00B9" w:rsidRPr="0013447A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با عنایت به اهمیت مقوله جمعیت در اقتدار ملی و با توجه به پویندگی، ب</w:t>
      </w:r>
      <w:r w:rsidR="001270CB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الندگی و جوانی جمعیت کنونی کشور</w:t>
      </w:r>
      <w:r w:rsidR="001270CB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به‌</w:t>
      </w:r>
      <w:r w:rsidR="001270CB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عنوان یک فرصت و امتیاز و در جهت جبران کاهش نرخ رشد جمعیت و نرخ باروری در سال‌های گذشته، سیاست‌های کلی جمعیت ابلاغ می‌گردد</w:t>
      </w:r>
      <w:r w:rsidRPr="0013447A">
        <w:rPr>
          <w:rFonts w:ascii="Times New Roman" w:eastAsia="Times New Roman" w:hAnsi="Times New Roman" w:cs="Times New Roman"/>
          <w:sz w:val="28"/>
          <w:szCs w:val="28"/>
          <w:lang w:bidi="fa-IR"/>
        </w:rPr>
        <w:t>.</w:t>
      </w:r>
    </w:p>
    <w:p w:rsidR="006D00B9" w:rsidRPr="0013447A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 xml:space="preserve">با در نظر داشتن نقش </w:t>
      </w:r>
      <w:r w:rsid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ایجابی عامل جمعیت در پیشرفت کشو</w:t>
      </w:r>
      <w:r w:rsid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ر</w:t>
      </w: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، لازم است برنامه‌ریزی‌های جامع برای رشد اقتصادی، اجتماعی و فرهنگی کشور متناسب با سیاست‌های جمعیتی انجام گیرد</w:t>
      </w:r>
      <w:r w:rsidRPr="0013447A">
        <w:rPr>
          <w:rFonts w:ascii="Times New Roman" w:eastAsia="Times New Roman" w:hAnsi="Times New Roman" w:cs="Times New Roman"/>
          <w:sz w:val="28"/>
          <w:szCs w:val="28"/>
          <w:lang w:bidi="fa-IR"/>
        </w:rPr>
        <w:t>.</w:t>
      </w:r>
    </w:p>
    <w:p w:rsidR="006D00B9" w:rsidRPr="0013447A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همچنین ضروری است با هماهنگی و تقسیم کار بین ارکان نظام و دستگاه‌های ذیربط در این زمینه، اقدامات لازم با دقت، سرعت و قوت صورت گیرد و نتایج</w:t>
      </w:r>
      <w:r w:rsidR="0013447A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 </w:t>
      </w:r>
      <w:r w:rsidRPr="0013447A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رصد مستمر اجرای سیاست‌ها گزارش شود</w:t>
      </w:r>
      <w:r w:rsidRPr="0013447A">
        <w:rPr>
          <w:rFonts w:ascii="Times New Roman" w:eastAsia="Times New Roman" w:hAnsi="Times New Roman" w:cs="Times New Roman"/>
          <w:sz w:val="28"/>
          <w:szCs w:val="28"/>
          <w:lang w:bidi="fa-IR"/>
        </w:rPr>
        <w:t>.</w:t>
      </w:r>
    </w:p>
    <w:p w:rsidR="006D00B9" w:rsidRPr="00846D98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846D98">
        <w:rPr>
          <w:rFonts w:ascii="Times New Roman" w:eastAsia="Times New Roman" w:hAnsi="Times New Roman" w:cs="Times New Roman"/>
          <w:sz w:val="28"/>
          <w:szCs w:val="28"/>
          <w:rtl/>
          <w:lang w:bidi="fa-IR"/>
        </w:rPr>
        <w:t>سیّدعلی خامنه‌ای</w:t>
      </w:r>
    </w:p>
    <w:p w:rsidR="006D00B9" w:rsidRPr="00846D98" w:rsidRDefault="00FD7922" w:rsidP="00FD7922">
      <w:pPr>
        <w:shd w:val="clear" w:color="auto" w:fill="FFFFFF"/>
        <w:bidi/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fa-IR"/>
        </w:rPr>
      </w:pPr>
      <w:r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30</w:t>
      </w:r>
      <w:r w:rsidR="006D00B9" w:rsidRPr="00846D98">
        <w:rPr>
          <w:rFonts w:ascii="Times New Roman" w:eastAsia="Times New Roman" w:hAnsi="Times New Roman" w:cs="Times New Roman" w:hint="cs"/>
          <w:sz w:val="28"/>
          <w:szCs w:val="28"/>
          <w:lang w:bidi="fa-IR"/>
        </w:rPr>
        <w:t xml:space="preserve"> </w:t>
      </w:r>
      <w:r w:rsidR="006D00B9"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/</w:t>
      </w:r>
      <w:r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6D00B9"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اردیبهشت</w:t>
      </w:r>
      <w:r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6D00B9" w:rsidRPr="00846D9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/ 1393</w:t>
      </w:r>
    </w:p>
    <w:p w:rsidR="006D00B9" w:rsidRPr="00846D98" w:rsidRDefault="006D00B9" w:rsidP="00846D98">
      <w:pPr>
        <w:shd w:val="clear" w:color="auto" w:fill="FFFFFF"/>
        <w:bidi/>
        <w:spacing w:before="120" w:after="360" w:line="240" w:lineRule="auto"/>
        <w:rPr>
          <w:rFonts w:asciiTheme="minorBidi" w:eastAsia="Times New Roman" w:hAnsiTheme="minorBidi" w:cs="2  Mah"/>
          <w:color w:val="C00000"/>
          <w:sz w:val="36"/>
          <w:szCs w:val="36"/>
          <w:lang w:bidi="fa-IR"/>
        </w:rPr>
      </w:pPr>
      <w:r w:rsidRPr="00846D98">
        <w:rPr>
          <w:rFonts w:asciiTheme="minorBidi" w:eastAsia="Times New Roman" w:hAnsiTheme="minorBidi" w:cs="2  Mah" w:hint="cs"/>
          <w:color w:val="C00000"/>
          <w:sz w:val="36"/>
          <w:szCs w:val="36"/>
          <w:rtl/>
          <w:lang w:bidi="fa-IR"/>
        </w:rPr>
        <w:t>سیاست‌های کلی جمعیت</w:t>
      </w:r>
    </w:p>
    <w:p w:rsidR="006D00B9" w:rsidRPr="00FD7922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Pr="00577FC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ارتقای پویایی، بالندگی و جوانی جمعیت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با </w:t>
      </w:r>
      <w:r w:rsidRPr="00577FC8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افزایش نرخ باروری به بیش از سطح جانشینی</w:t>
      </w:r>
    </w:p>
    <w:p w:rsidR="006D00B9" w:rsidRPr="00FD7922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2ــ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رفع موانع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ازدواج، تسهیل و ترویج تشکیل خانواده و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افزایش فرزند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،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کاهش سن ازدواج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حمایت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از زوج‌های جوان و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توانمندسازی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آنان در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تأمین هزینه‌های زندگی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تربیت نسل صالح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کارآمد</w:t>
      </w:r>
    </w:p>
    <w:p w:rsidR="006D00B9" w:rsidRPr="00FD7922" w:rsidRDefault="006D00B9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3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اختصاص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تسهیلات مناسب برای مادران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به‌ ویژه در دوره بارداری و شیردهی و پوشش بیمه‌ای هزینه‌های زایمان و </w:t>
      </w:r>
      <w:r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درمان ناباروری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مردان و زنان و تقویت نهادها و مؤسسات حمایتی ذی‌ربط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4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تحکیم بنیان و پایداری خانواده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با اصلاح و تکمیل آموزش‌های عمومی درباره اصالت کانون خانواده و فرزند پروری و با تأکید بر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آموزش‌ مهارت‌های زندگی و ارتباطی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ارائه خدمات مشاوره‌ای بر مبنای فرهنگ و ارزش‌های اسلامی ــ ایرانی و توسعه و </w:t>
      </w:r>
      <w:r w:rsidR="006D00B9" w:rsidRPr="000A608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تقویت نظام تأمین اجتماعی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، خدمات بهداشتی و درمانی و مراقبت‌های پزشکی در جهت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سلامت باروری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</w:t>
      </w:r>
      <w:r w:rsidR="006D00B9" w:rsidRPr="00846D9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فرزندآوری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5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ترویج و نهادینه‌سازی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سبک زندگی اسلامی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ــ </w:t>
      </w:r>
      <w:r w:rsidR="006D00B9" w:rsidRPr="00A61D0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ایرانی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مقابله با ابعاد نامطلوب سبک زندگی غربی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lastRenderedPageBreak/>
        <w:t>6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ارتقای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امید به زندگی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، تأمین </w:t>
      </w:r>
      <w:r w:rsidR="006D00B9" w:rsidRPr="00A61D0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سلامت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تغذیه سالم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جمعیت و پیشگیری از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آسیب‌های اجتماعی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، به‌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ویژه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اعتیاد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سوانح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آلودگی‌های زیست محیطی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</w:t>
      </w:r>
      <w:r w:rsidR="006D00B9" w:rsidRPr="00A61D0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بیماری‌ها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7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فرهنگ‌سازی برای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احترام و تکریم سالمندان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ایجاد شرایط لازم برای تأمین سلامت و نگهداری آنان در خانواده و پیش‌بینی سازوکار لازم برای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بهره‌مندی از تجارب و توانمندی‌های سالمندان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در عرصه‌های مناسب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8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="006D00B9" w:rsidRPr="00A61D0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توانمندسازی جمعیت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در سن کار با فرهنگ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سازی و اصلاح، تقویت و سازگار کر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دن نظامات تربیتی و آموزش‌های عمومی، کارآفرینی، فنی ــ حرفه‌ای و تخصصی با نیازهای جامعه و استعدادها و علایق آنان در جهت ایجاد اشتغال مؤثر و مولّد</w:t>
      </w:r>
    </w:p>
    <w:p w:rsidR="006D00B9" w:rsidRPr="00FD7922" w:rsidRDefault="0000572D" w:rsidP="006D00B9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9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بازتوزیع فضایی و جغرافیایی جمعیت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، متناسب با ظرفیت زیستی با تأکید بر تأمین آب با هدف توزیع متعادل و کاهش فشار جمعیتی</w:t>
      </w:r>
    </w:p>
    <w:p w:rsidR="006D00B9" w:rsidRPr="00FD7922" w:rsidRDefault="0000572D" w:rsidP="00577FC8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10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حفظ و جذب جمعیت در روستاها و مناطق مرزی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کم‌تراکم و ایجاد مراکز جدید جمعیتی به‌ویژه در </w:t>
      </w:r>
      <w:r w:rsidR="006D00B9" w:rsidRPr="00846D98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جزایر و سواحل خلیج فارس و دریای عمان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از طریق توسعه شبکه‌های زیربنایی، حمایت و تشویق سرمایه‌گذاری و ایجاد فضای کسب و کار با درآمد کافی</w:t>
      </w:r>
    </w:p>
    <w:p w:rsidR="006D00B9" w:rsidRPr="00FD7922" w:rsidRDefault="0000572D" w:rsidP="00577FC8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11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مدیریت مهاجرت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به داخل و خارج هماهنگ با سیاست‌های کلی جمعیت با تدوین و اجرای سازوکارهای مناسب</w:t>
      </w:r>
    </w:p>
    <w:p w:rsidR="006D00B9" w:rsidRPr="00FD7922" w:rsidRDefault="0000572D" w:rsidP="00577FC8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12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ــ تشویق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ایرانیان خارج از کشور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برای حضور 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و سرمایه گذاری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و بهره‌گیری از ظرفیت‌ها و توانایی‌های آنان</w:t>
      </w:r>
    </w:p>
    <w:p w:rsidR="006D00B9" w:rsidRPr="00FD7922" w:rsidRDefault="0000572D" w:rsidP="00577FC8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13-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تقویت مؤلفه‌های هویت‌بخش ملی (ایرانی، اسلامی، انقلابی) و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ارتقای وفاق و همگرایی اجتماعی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در پهنه سرزمینی به</w:t>
      </w: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‌ویژه میان مرزنشینان و ایرانیان خارج از کشور</w:t>
      </w:r>
    </w:p>
    <w:p w:rsidR="006D00B9" w:rsidRDefault="0000572D" w:rsidP="00577FC8">
      <w:pPr>
        <w:shd w:val="clear" w:color="auto" w:fill="FFFFFF"/>
        <w:bidi/>
        <w:spacing w:before="120" w:after="360" w:line="240" w:lineRule="auto"/>
        <w:jc w:val="both"/>
        <w:rPr>
          <w:rFonts w:asciiTheme="minorBidi" w:eastAsia="Times New Roman" w:hAnsiTheme="minorBidi"/>
          <w:b/>
          <w:bCs/>
          <w:sz w:val="25"/>
          <w:szCs w:val="25"/>
          <w:rtl/>
          <w:lang w:bidi="fa-IR"/>
        </w:rPr>
      </w:pPr>
      <w:r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14-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رصد مستمر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سیاست‌های جمعیتی در ابعاد کمّی و کیفی با ایجاد سازوکار مناسب و </w:t>
      </w:r>
      <w:r w:rsidR="006D00B9" w:rsidRPr="00A61D08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تدوین شاخص‌های بومی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 xml:space="preserve"> توسعه انسانی </w:t>
      </w:r>
      <w:r w:rsidR="006D00B9" w:rsidRPr="00FD7922">
        <w:rPr>
          <w:rFonts w:asciiTheme="minorBidi" w:eastAsia="Times New Roman" w:hAnsiTheme="minorBidi" w:hint="cs"/>
          <w:b/>
          <w:bCs/>
          <w:color w:val="00B050"/>
          <w:sz w:val="25"/>
          <w:szCs w:val="25"/>
          <w:rtl/>
          <w:lang w:bidi="fa-IR"/>
        </w:rPr>
        <w:t>و انجام پژوهش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rtl/>
          <w:lang w:bidi="fa-IR"/>
        </w:rPr>
        <w:t>‌های جمعیتی و توسعه انسانی</w:t>
      </w:r>
      <w:r w:rsidR="006D00B9" w:rsidRPr="00FD7922">
        <w:rPr>
          <w:rFonts w:asciiTheme="minorBidi" w:eastAsia="Times New Roman" w:hAnsiTheme="minorBidi" w:hint="cs"/>
          <w:b/>
          <w:bCs/>
          <w:sz w:val="25"/>
          <w:szCs w:val="25"/>
          <w:lang w:bidi="fa-IR"/>
        </w:rPr>
        <w:t>.</w:t>
      </w:r>
    </w:p>
    <w:p w:rsidR="006D00B9" w:rsidRPr="00846D98" w:rsidRDefault="00846D98" w:rsidP="00EF73D2">
      <w:pPr>
        <w:bidi/>
        <w:jc w:val="center"/>
        <w:rPr>
          <w:rFonts w:asciiTheme="minorBidi" w:eastAsia="Times New Roman" w:hAnsiTheme="minorBidi"/>
          <w:b/>
          <w:bCs/>
          <w:color w:val="C00000"/>
          <w:sz w:val="25"/>
          <w:szCs w:val="25"/>
          <w:lang w:bidi="fa-IR"/>
        </w:rPr>
      </w:pPr>
      <w:r w:rsidRPr="00846D98">
        <w:rPr>
          <w:rFonts w:asciiTheme="minorBidi" w:eastAsia="Times New Roman" w:hAnsiTheme="minorBidi" w:cs="2  Mah" w:hint="cs"/>
          <w:color w:val="C00000"/>
          <w:sz w:val="29"/>
          <w:szCs w:val="29"/>
          <w:rtl/>
          <w:lang w:bidi="fa-IR"/>
        </w:rPr>
        <w:t>گروه سلامت</w:t>
      </w:r>
      <w:r w:rsidR="00EF73D2" w:rsidRPr="00846D98">
        <w:rPr>
          <w:rFonts w:asciiTheme="minorBidi" w:eastAsia="Times New Roman" w:hAnsiTheme="minorBidi" w:cs="2  Mah" w:hint="cs"/>
          <w:color w:val="C00000"/>
          <w:sz w:val="29"/>
          <w:szCs w:val="29"/>
          <w:rtl/>
          <w:lang w:bidi="fa-IR"/>
        </w:rPr>
        <w:t xml:space="preserve"> خانواده معاونت بهداشتی دانشگاه علوم پزشکی و خدمات بهداشتی-درمانی</w:t>
      </w:r>
      <w:r w:rsidRPr="00846D98">
        <w:rPr>
          <w:rFonts w:asciiTheme="minorBidi" w:eastAsia="Times New Roman" w:hAnsiTheme="minorBidi" w:cs="2  Mah" w:hint="cs"/>
          <w:color w:val="C00000"/>
          <w:sz w:val="29"/>
          <w:szCs w:val="29"/>
          <w:rtl/>
          <w:lang w:bidi="fa-IR"/>
        </w:rPr>
        <w:t xml:space="preserve"> استان</w:t>
      </w:r>
      <w:r w:rsidR="00EF73D2" w:rsidRPr="00846D98">
        <w:rPr>
          <w:rFonts w:asciiTheme="minorBidi" w:eastAsia="Times New Roman" w:hAnsiTheme="minorBidi" w:cs="2  Mah" w:hint="cs"/>
          <w:color w:val="C00000"/>
          <w:sz w:val="29"/>
          <w:szCs w:val="29"/>
          <w:rtl/>
          <w:lang w:bidi="fa-IR"/>
        </w:rPr>
        <w:t xml:space="preserve"> سمنان</w:t>
      </w:r>
    </w:p>
    <w:p w:rsidR="00981178" w:rsidRDefault="00981178" w:rsidP="00EF73D2">
      <w:pPr>
        <w:bidi/>
        <w:jc w:val="center"/>
      </w:pPr>
    </w:p>
    <w:sectPr w:rsidR="00981178" w:rsidSect="00D97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Ma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043"/>
    <w:multiLevelType w:val="multilevel"/>
    <w:tmpl w:val="2DC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D00B9"/>
    <w:rsid w:val="0000572D"/>
    <w:rsid w:val="000A6088"/>
    <w:rsid w:val="001270CB"/>
    <w:rsid w:val="0013447A"/>
    <w:rsid w:val="002E2D27"/>
    <w:rsid w:val="00372764"/>
    <w:rsid w:val="0049524B"/>
    <w:rsid w:val="00577FC8"/>
    <w:rsid w:val="006D00B9"/>
    <w:rsid w:val="00713E9A"/>
    <w:rsid w:val="00846D98"/>
    <w:rsid w:val="00981178"/>
    <w:rsid w:val="009A7224"/>
    <w:rsid w:val="00A61D08"/>
    <w:rsid w:val="00BE2AB4"/>
    <w:rsid w:val="00EF73D2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92390D-A580-47DF-995A-02D909DA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0B9"/>
    <w:rPr>
      <w:strike w:val="0"/>
      <w:dstrike w:val="0"/>
      <w:color w:val="36363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8244-8537-402A-9FBD-12814254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beh010</dc:creator>
  <cp:keywords/>
  <dc:description/>
  <cp:lastModifiedBy>آذر نظامی خانقاه</cp:lastModifiedBy>
  <cp:revision>9</cp:revision>
  <dcterms:created xsi:type="dcterms:W3CDTF">2014-06-29T08:45:00Z</dcterms:created>
  <dcterms:modified xsi:type="dcterms:W3CDTF">2022-01-09T07:12:00Z</dcterms:modified>
</cp:coreProperties>
</file>